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B1" w:rsidRDefault="00E870B1" w:rsidP="00E870B1">
      <w:pPr>
        <w:pStyle w:val="PRImmediateRelease"/>
        <w:tabs>
          <w:tab w:val="clear" w:pos="3690"/>
          <w:tab w:val="clear" w:pos="8100"/>
          <w:tab w:val="left" w:pos="8640"/>
        </w:tabs>
        <w:spacing w:before="240"/>
        <w:rPr>
          <w:b w:val="0"/>
        </w:rPr>
      </w:pPr>
      <w:r w:rsidRPr="00362DE3">
        <w:t>For Immediate Release</w:t>
      </w:r>
      <w:r w:rsidR="00365E13">
        <w:t xml:space="preserve">                                                                                                </w:t>
      </w:r>
      <w:r w:rsidR="00662D79">
        <w:t xml:space="preserve">    </w:t>
      </w:r>
      <w:r w:rsidR="00662D79" w:rsidRPr="00662D79">
        <w:rPr>
          <w:b w:val="0"/>
        </w:rPr>
        <w:t>March 16</w:t>
      </w:r>
      <w:r w:rsidR="00851478" w:rsidRPr="00662D79">
        <w:rPr>
          <w:b w:val="0"/>
        </w:rPr>
        <w:t xml:space="preserve">, </w:t>
      </w:r>
      <w:r w:rsidR="00C00683" w:rsidRPr="00662D79">
        <w:rPr>
          <w:b w:val="0"/>
        </w:rPr>
        <w:t>20</w:t>
      </w:r>
      <w:r w:rsidR="00FD5A80">
        <w:rPr>
          <w:b w:val="0"/>
        </w:rPr>
        <w:t>20</w:t>
      </w:r>
    </w:p>
    <w:p w:rsidR="00C00683" w:rsidRPr="004D1D4B" w:rsidRDefault="00C00683" w:rsidP="00E870B1">
      <w:pPr>
        <w:pStyle w:val="PRImmediateRelease"/>
        <w:tabs>
          <w:tab w:val="clear" w:pos="3690"/>
          <w:tab w:val="clear" w:pos="8100"/>
          <w:tab w:val="left" w:pos="8640"/>
        </w:tabs>
        <w:spacing w:before="240"/>
        <w:rPr>
          <w:b w:val="0"/>
        </w:rPr>
      </w:pPr>
    </w:p>
    <w:p w:rsidR="00EC4831" w:rsidRDefault="00C033D0" w:rsidP="00C00683">
      <w:pPr>
        <w:pStyle w:val="Titles"/>
        <w:jc w:val="center"/>
        <w:rPr>
          <w:rFonts w:ascii="Arial Black" w:hAnsi="Arial Black"/>
          <w:sz w:val="32"/>
          <w:szCs w:val="32"/>
        </w:rPr>
      </w:pPr>
      <w:r>
        <w:rPr>
          <w:rFonts w:ascii="Arial Black" w:hAnsi="Arial Black"/>
          <w:sz w:val="32"/>
          <w:szCs w:val="32"/>
        </w:rPr>
        <w:t xml:space="preserve">Plano </w:t>
      </w:r>
      <w:r w:rsidR="00662D79">
        <w:rPr>
          <w:rFonts w:ascii="Arial Black" w:hAnsi="Arial Black"/>
          <w:sz w:val="32"/>
          <w:szCs w:val="32"/>
        </w:rPr>
        <w:t xml:space="preserve">joins Neighbor Cities &amp; Collin County </w:t>
      </w:r>
    </w:p>
    <w:p w:rsidR="00E870B1" w:rsidRDefault="00662D79" w:rsidP="00C00683">
      <w:pPr>
        <w:pStyle w:val="Titles"/>
        <w:jc w:val="center"/>
        <w:rPr>
          <w:rFonts w:ascii="Arial Black" w:hAnsi="Arial Black"/>
          <w:sz w:val="32"/>
          <w:szCs w:val="32"/>
        </w:rPr>
      </w:pPr>
      <w:r>
        <w:rPr>
          <w:rFonts w:ascii="Arial Black" w:hAnsi="Arial Black"/>
          <w:sz w:val="32"/>
          <w:szCs w:val="32"/>
        </w:rPr>
        <w:t>in Declaring Public Health Emergency</w:t>
      </w:r>
      <w:r w:rsidR="009F0A52">
        <w:rPr>
          <w:rFonts w:ascii="Arial Black" w:hAnsi="Arial Black"/>
          <w:sz w:val="32"/>
          <w:szCs w:val="32"/>
        </w:rPr>
        <w:t xml:space="preserve"> </w:t>
      </w:r>
    </w:p>
    <w:p w:rsidR="00662D79" w:rsidRDefault="00662D79" w:rsidP="00C00683">
      <w:pPr>
        <w:pStyle w:val="Titles"/>
        <w:jc w:val="center"/>
        <w:rPr>
          <w:rFonts w:ascii="Arial Black" w:hAnsi="Arial Black"/>
          <w:sz w:val="32"/>
          <w:szCs w:val="32"/>
        </w:rPr>
      </w:pPr>
    </w:p>
    <w:p w:rsidR="00EC4831" w:rsidRDefault="00662D79" w:rsidP="00662D79">
      <w:pPr>
        <w:pStyle w:val="BodyAboutPlano"/>
        <w:rPr>
          <w:sz w:val="22"/>
          <w:szCs w:val="22"/>
        </w:rPr>
      </w:pPr>
      <w:r>
        <w:rPr>
          <w:sz w:val="22"/>
          <w:szCs w:val="22"/>
        </w:rPr>
        <w:t xml:space="preserve">The City of Plano today declared a local state of disaster for public health emergency. Extraordinary changes are required in City operations to help contain the spread of the Coronavirus or COVID-19 within our community. </w:t>
      </w:r>
    </w:p>
    <w:p w:rsidR="00662D79" w:rsidRDefault="00662D79" w:rsidP="00662D79">
      <w:pPr>
        <w:pStyle w:val="BodyAboutPlano"/>
        <w:rPr>
          <w:sz w:val="22"/>
          <w:szCs w:val="22"/>
        </w:rPr>
      </w:pPr>
      <w:r>
        <w:rPr>
          <w:sz w:val="22"/>
          <w:szCs w:val="22"/>
        </w:rPr>
        <w:t xml:space="preserve">The following changes will go into effect </w:t>
      </w:r>
      <w:r w:rsidR="00EC4831">
        <w:rPr>
          <w:sz w:val="22"/>
          <w:szCs w:val="22"/>
        </w:rPr>
        <w:t xml:space="preserve">at the end of business </w:t>
      </w:r>
      <w:r>
        <w:rPr>
          <w:sz w:val="22"/>
          <w:szCs w:val="22"/>
        </w:rPr>
        <w:t>today</w:t>
      </w:r>
      <w:r w:rsidR="00EC4831">
        <w:rPr>
          <w:sz w:val="22"/>
          <w:szCs w:val="22"/>
        </w:rPr>
        <w:t xml:space="preserve"> (5:00 P.M.)</w:t>
      </w:r>
      <w:r>
        <w:rPr>
          <w:sz w:val="22"/>
          <w:szCs w:val="22"/>
        </w:rPr>
        <w:t>:</w:t>
      </w:r>
    </w:p>
    <w:p w:rsidR="00662D79" w:rsidRDefault="00662D79" w:rsidP="00662D79">
      <w:pPr>
        <w:pStyle w:val="ListParagraph"/>
        <w:numPr>
          <w:ilvl w:val="0"/>
          <w:numId w:val="7"/>
        </w:numPr>
        <w:spacing w:after="240" w:line="259" w:lineRule="auto"/>
        <w:contextualSpacing w:val="0"/>
      </w:pPr>
      <w:r>
        <w:t xml:space="preserve">The City of Plano will activate the Emergency Operations Center and will operate during normal business hours. </w:t>
      </w:r>
    </w:p>
    <w:p w:rsidR="00662D79" w:rsidRDefault="00662D79" w:rsidP="00662D79">
      <w:pPr>
        <w:pStyle w:val="ListParagraph"/>
        <w:numPr>
          <w:ilvl w:val="0"/>
          <w:numId w:val="7"/>
        </w:numPr>
        <w:spacing w:after="240" w:line="259" w:lineRule="auto"/>
        <w:contextualSpacing w:val="0"/>
      </w:pPr>
      <w:r>
        <w:t>All Parks and Recreation facilities are closed until March 27</w:t>
      </w:r>
      <w:r w:rsidRPr="008965AA">
        <w:rPr>
          <w:vertAlign w:val="superscript"/>
        </w:rPr>
        <w:t>th</w:t>
      </w:r>
      <w:r>
        <w:t xml:space="preserve"> at which time the closure will be re-assessed</w:t>
      </w:r>
      <w:r w:rsidR="00EC4831">
        <w:t>.</w:t>
      </w:r>
    </w:p>
    <w:p w:rsidR="00662D79" w:rsidRDefault="00662D79" w:rsidP="00662D79">
      <w:pPr>
        <w:pStyle w:val="ListParagraph"/>
        <w:numPr>
          <w:ilvl w:val="0"/>
          <w:numId w:val="7"/>
        </w:numPr>
        <w:spacing w:after="240" w:line="259" w:lineRule="auto"/>
        <w:contextualSpacing w:val="0"/>
      </w:pPr>
      <w:r>
        <w:t>All Library facilities are closed until March 27</w:t>
      </w:r>
      <w:r w:rsidRPr="008965AA">
        <w:rPr>
          <w:vertAlign w:val="superscript"/>
        </w:rPr>
        <w:t>th</w:t>
      </w:r>
      <w:r>
        <w:t xml:space="preserve"> at which time the closure will be reassessed</w:t>
      </w:r>
      <w:r w:rsidR="00EC4831">
        <w:t>.</w:t>
      </w:r>
    </w:p>
    <w:p w:rsidR="00662D79" w:rsidRDefault="00662D79" w:rsidP="00662D79">
      <w:pPr>
        <w:pStyle w:val="ListParagraph"/>
        <w:numPr>
          <w:ilvl w:val="0"/>
          <w:numId w:val="7"/>
        </w:numPr>
        <w:spacing w:after="240" w:line="259" w:lineRule="auto"/>
        <w:contextualSpacing w:val="0"/>
      </w:pPr>
      <w:r>
        <w:t>All City Board and Commission meetings, with the exception of Plano City Council, Planning and Zoning and any other meeting required by law, will be postponed until their normal May meeting</w:t>
      </w:r>
      <w:r w:rsidR="00EC4831">
        <w:t>.</w:t>
      </w:r>
    </w:p>
    <w:p w:rsidR="00662D79" w:rsidRDefault="00662D79" w:rsidP="00662D79">
      <w:pPr>
        <w:pStyle w:val="ListParagraph"/>
        <w:numPr>
          <w:ilvl w:val="0"/>
          <w:numId w:val="7"/>
        </w:numPr>
        <w:spacing w:after="240" w:line="259" w:lineRule="auto"/>
        <w:contextualSpacing w:val="0"/>
      </w:pPr>
      <w:bookmarkStart w:id="0" w:name="_GoBack"/>
      <w:r>
        <w:t xml:space="preserve">All sports leagues </w:t>
      </w:r>
      <w:r w:rsidR="00CB729B">
        <w:t>utilizing City of Plano fields/facilities</w:t>
      </w:r>
      <w:bookmarkEnd w:id="0"/>
      <w:r w:rsidR="00CB729B">
        <w:t xml:space="preserve"> </w:t>
      </w:r>
      <w:r>
        <w:t>will be suspended through March 27</w:t>
      </w:r>
      <w:r w:rsidRPr="008965AA">
        <w:rPr>
          <w:vertAlign w:val="superscript"/>
        </w:rPr>
        <w:t>th</w:t>
      </w:r>
      <w:r>
        <w:t xml:space="preserve"> for practice and play at which time the closure will be reassessed</w:t>
      </w:r>
      <w:r w:rsidR="00EC4831">
        <w:t>.</w:t>
      </w:r>
    </w:p>
    <w:p w:rsidR="00662D79" w:rsidRDefault="00662D79" w:rsidP="00662D79">
      <w:pPr>
        <w:pStyle w:val="ListParagraph"/>
        <w:numPr>
          <w:ilvl w:val="0"/>
          <w:numId w:val="7"/>
        </w:numPr>
        <w:spacing w:after="240" w:line="259" w:lineRule="auto"/>
        <w:contextualSpacing w:val="0"/>
      </w:pPr>
      <w:r>
        <w:t xml:space="preserve">All citizens are encouraged to watch City Council meetings online and submit comments of public interest or comments on agenda items electronically to the City of Plano City Secretary Lisa Henderson at </w:t>
      </w:r>
      <w:hyperlink r:id="rId7" w:history="1">
        <w:r w:rsidRPr="00B64CB7">
          <w:rPr>
            <w:rStyle w:val="Hyperlink"/>
          </w:rPr>
          <w:t>LisaH@plano.gov</w:t>
        </w:r>
      </w:hyperlink>
      <w:r w:rsidR="00EC4831">
        <w:rPr>
          <w:rStyle w:val="Hyperlink"/>
        </w:rPr>
        <w:t>.</w:t>
      </w:r>
    </w:p>
    <w:p w:rsidR="00662D79" w:rsidRDefault="00662D79" w:rsidP="00662D79">
      <w:pPr>
        <w:pStyle w:val="ListParagraph"/>
        <w:numPr>
          <w:ilvl w:val="0"/>
          <w:numId w:val="7"/>
        </w:numPr>
        <w:spacing w:after="240" w:line="259" w:lineRule="auto"/>
        <w:contextualSpacing w:val="0"/>
      </w:pPr>
      <w:r>
        <w:t>All meetings at the Plano Event Center, Special Events, and Facility rentals will be offered refunds of deposit and/or fees for events</w:t>
      </w:r>
      <w:r w:rsidR="00EC4831">
        <w:t>.</w:t>
      </w:r>
    </w:p>
    <w:p w:rsidR="00702B2E" w:rsidRDefault="00EC4831" w:rsidP="00702B2E">
      <w:pPr>
        <w:rPr>
          <w:color w:val="1F497D"/>
        </w:rPr>
      </w:pPr>
      <w:r>
        <w:rPr>
          <w:rFonts w:ascii="Arial" w:hAnsi="Arial" w:cs="Arial"/>
        </w:rPr>
        <w:t xml:space="preserve">Collin County, along with our neighboring Cities of </w:t>
      </w:r>
      <w:r w:rsidRPr="00EC4831">
        <w:rPr>
          <w:rFonts w:ascii="Arial" w:hAnsi="Arial" w:cs="Arial"/>
        </w:rPr>
        <w:t>Allen, Frisco</w:t>
      </w:r>
      <w:r w:rsidR="00E7551F">
        <w:rPr>
          <w:rFonts w:ascii="Arial" w:hAnsi="Arial" w:cs="Arial"/>
        </w:rPr>
        <w:t xml:space="preserve"> and </w:t>
      </w:r>
      <w:r w:rsidRPr="00EC4831">
        <w:rPr>
          <w:rFonts w:ascii="Arial" w:hAnsi="Arial" w:cs="Arial"/>
        </w:rPr>
        <w:t>McKinney</w:t>
      </w:r>
      <w:r w:rsidR="00E7551F">
        <w:rPr>
          <w:rFonts w:ascii="Arial" w:hAnsi="Arial" w:cs="Arial"/>
        </w:rPr>
        <w:t xml:space="preserve"> </w:t>
      </w:r>
      <w:r w:rsidRPr="00EC4831">
        <w:rPr>
          <w:rFonts w:ascii="Arial" w:hAnsi="Arial" w:cs="Arial"/>
        </w:rPr>
        <w:t>are expected to make similar public health emergency declarations</w:t>
      </w:r>
      <w:r>
        <w:rPr>
          <w:rFonts w:ascii="Arial" w:hAnsi="Arial" w:cs="Arial"/>
        </w:rPr>
        <w:t xml:space="preserve"> today</w:t>
      </w:r>
      <w:r w:rsidRPr="00EC4831">
        <w:rPr>
          <w:rFonts w:ascii="Arial" w:hAnsi="Arial" w:cs="Arial"/>
        </w:rPr>
        <w:t>. “</w:t>
      </w:r>
      <w:r w:rsidR="00702B2E">
        <w:rPr>
          <w:rFonts w:ascii="Arial" w:hAnsi="Arial" w:cs="Arial"/>
        </w:rPr>
        <w:t>This is an important declaration for a serious and changing situation,” said Plano City Manager Mark Israelson. “Plano, our neighboring cities and Collin County all recognize the importance of prudent and proactive actions at this time.  We need all citizens and businesses to do their part address the spread of COVID-19.”</w:t>
      </w:r>
    </w:p>
    <w:p w:rsidR="00EC4831" w:rsidRPr="00EC4831" w:rsidRDefault="00EC4831" w:rsidP="00EC4831">
      <w:pPr>
        <w:rPr>
          <w:rFonts w:ascii="Arial" w:hAnsi="Arial" w:cs="Arial"/>
        </w:rPr>
      </w:pPr>
    </w:p>
    <w:p w:rsidR="00EC4831" w:rsidRDefault="00EC4831" w:rsidP="00EC4831">
      <w:pPr>
        <w:spacing w:after="240" w:line="259" w:lineRule="auto"/>
      </w:pPr>
    </w:p>
    <w:p w:rsidR="00E870B1" w:rsidRDefault="00E870B1" w:rsidP="0080189D">
      <w:pPr>
        <w:pStyle w:val="PRend"/>
        <w:tabs>
          <w:tab w:val="left" w:pos="8280"/>
        </w:tabs>
        <w:spacing w:before="240"/>
      </w:pPr>
      <w:r w:rsidRPr="00B7286B">
        <w:t># # #</w:t>
      </w:r>
    </w:p>
    <w:p w:rsidR="0096515F" w:rsidRPr="00437A3E" w:rsidRDefault="0096515F" w:rsidP="0096515F">
      <w:pPr>
        <w:pStyle w:val="PRend"/>
        <w:jc w:val="left"/>
        <w:rPr>
          <w:color w:val="000000" w:themeColor="text1"/>
        </w:rPr>
      </w:pPr>
      <w:r>
        <w:rPr>
          <w:b/>
          <w:sz w:val="24"/>
          <w:szCs w:val="24"/>
        </w:rPr>
        <w:t>Editor’s Note</w:t>
      </w:r>
      <w:r w:rsidRPr="001B1CD6">
        <w:rPr>
          <w:b/>
          <w:sz w:val="24"/>
          <w:szCs w:val="24"/>
        </w:rPr>
        <w:t>:</w:t>
      </w:r>
      <w:r>
        <w:t xml:space="preserve"> Go to the City’s </w:t>
      </w:r>
      <w:hyperlink r:id="rId8" w:history="1">
        <w:r>
          <w:rPr>
            <w:rStyle w:val="Hyperlink"/>
          </w:rPr>
          <w:t>Media Center</w:t>
        </w:r>
      </w:hyperlink>
      <w:r>
        <w:t xml:space="preserve"> for comprehensive information about the City of Plano.</w:t>
      </w:r>
    </w:p>
    <w:p w:rsidR="00E870B1" w:rsidRPr="00437A3E" w:rsidRDefault="00C368A9" w:rsidP="00E870B1">
      <w:pPr>
        <w:pStyle w:val="PRend"/>
        <w:jc w:val="left"/>
        <w:rPr>
          <w:color w:val="000000" w:themeColor="text1"/>
        </w:rPr>
      </w:pPr>
      <w:r>
        <w:lastRenderedPageBreak/>
        <w:t xml:space="preserve"> </w:t>
      </w:r>
    </w:p>
    <w:p w:rsidR="00E870B1" w:rsidRDefault="00E870B1" w:rsidP="00E870B1">
      <w:pPr>
        <w:pStyle w:val="PRImmediateRelease"/>
        <w:tabs>
          <w:tab w:val="left" w:pos="8280"/>
        </w:tabs>
      </w:pPr>
      <w:r>
        <w:t>Media Contacts</w:t>
      </w:r>
    </w:p>
    <w:p w:rsidR="00E870B1" w:rsidRDefault="00E870B1" w:rsidP="00E870B1">
      <w:pPr>
        <w:pStyle w:val="PRDateContactNames"/>
        <w:tabs>
          <w:tab w:val="clear" w:pos="3690"/>
          <w:tab w:val="clear" w:pos="8100"/>
          <w:tab w:val="left" w:pos="6120"/>
          <w:tab w:val="left" w:pos="8280"/>
        </w:tabs>
      </w:pPr>
      <w:r>
        <w:t>Steve Stoler</w:t>
      </w:r>
      <w:r w:rsidR="00365E13">
        <w:t xml:space="preserve">                                                              </w:t>
      </w:r>
      <w:r>
        <w:tab/>
      </w:r>
    </w:p>
    <w:p w:rsidR="00E870B1" w:rsidRPr="00C07A3B" w:rsidRDefault="00E870B1" w:rsidP="00E870B1">
      <w:pPr>
        <w:pStyle w:val="Titles"/>
        <w:tabs>
          <w:tab w:val="clear" w:pos="3690"/>
          <w:tab w:val="clear" w:pos="8100"/>
          <w:tab w:val="left" w:pos="6120"/>
          <w:tab w:val="left" w:pos="8280"/>
        </w:tabs>
      </w:pPr>
      <w:r w:rsidRPr="00C07A3B">
        <w:t>Director</w:t>
      </w:r>
      <w:r w:rsidR="00365E13">
        <w:t xml:space="preserve">                                                                             </w:t>
      </w:r>
      <w:r w:rsidRPr="00C07A3B">
        <w:tab/>
      </w:r>
    </w:p>
    <w:p w:rsidR="00E870B1" w:rsidRPr="00C07A3B" w:rsidRDefault="00E870B1" w:rsidP="00E870B1">
      <w:pPr>
        <w:pStyle w:val="Titles"/>
        <w:tabs>
          <w:tab w:val="clear" w:pos="3690"/>
          <w:tab w:val="clear" w:pos="8100"/>
          <w:tab w:val="left" w:pos="6120"/>
          <w:tab w:val="left" w:pos="8280"/>
        </w:tabs>
      </w:pPr>
      <w:r>
        <w:t>Media Relations</w:t>
      </w:r>
      <w:r w:rsidR="00365E13">
        <w:t xml:space="preserve">                                                                </w:t>
      </w:r>
      <w:r>
        <w:tab/>
      </w:r>
    </w:p>
    <w:p w:rsidR="00E870B1" w:rsidRDefault="00E870B1" w:rsidP="00E870B1">
      <w:pPr>
        <w:pStyle w:val="Titles"/>
        <w:tabs>
          <w:tab w:val="clear" w:pos="3690"/>
          <w:tab w:val="clear" w:pos="8100"/>
          <w:tab w:val="left" w:pos="6120"/>
          <w:tab w:val="left" w:pos="8280"/>
        </w:tabs>
      </w:pPr>
      <w:r w:rsidRPr="00C07A3B">
        <w:t>Ph. (972) 941-</w:t>
      </w:r>
      <w:r>
        <w:t>7321</w:t>
      </w:r>
      <w:r w:rsidR="00365E13">
        <w:t xml:space="preserve">                                                           </w:t>
      </w:r>
    </w:p>
    <w:p w:rsidR="00E870B1" w:rsidRPr="00C07A3B" w:rsidRDefault="00365E13" w:rsidP="00E870B1">
      <w:pPr>
        <w:pStyle w:val="Titles"/>
        <w:tabs>
          <w:tab w:val="clear" w:pos="3690"/>
          <w:tab w:val="clear" w:pos="8100"/>
          <w:tab w:val="left" w:pos="6120"/>
          <w:tab w:val="left" w:pos="6210"/>
          <w:tab w:val="left" w:pos="8280"/>
        </w:tabs>
      </w:pPr>
      <w:r>
        <w:t xml:space="preserve">Mo. (972) 345-1393                                                          </w:t>
      </w:r>
      <w:r w:rsidR="00E870B1">
        <w:br/>
      </w:r>
      <w:hyperlink r:id="rId9" w:history="1">
        <w:r w:rsidR="00E870B1" w:rsidRPr="00F509DE">
          <w:rPr>
            <w:rStyle w:val="Hyperlink"/>
            <w:color w:val="000000" w:themeColor="text1"/>
            <w:u w:val="none"/>
          </w:rPr>
          <w:t>Stevest@plano.gov</w:t>
        </w:r>
      </w:hyperlink>
      <w:r w:rsidR="00E870B1">
        <w:tab/>
      </w:r>
    </w:p>
    <w:p w:rsidR="00E870B1" w:rsidRPr="00B7286B" w:rsidRDefault="00E870B1" w:rsidP="00E870B1">
      <w:pPr>
        <w:pStyle w:val="PRend"/>
        <w:rPr>
          <w:szCs w:val="22"/>
        </w:rPr>
      </w:pPr>
    </w:p>
    <w:p w:rsidR="00405BFC" w:rsidRDefault="00405BFC" w:rsidP="00405BFC">
      <w:pPr>
        <w:pStyle w:val="HeadingAboutPlano"/>
      </w:pPr>
      <w:r>
        <w:t>About Plano</w:t>
      </w:r>
    </w:p>
    <w:p w:rsidR="00405BFC" w:rsidRDefault="00405BFC" w:rsidP="00405BFC">
      <w:pPr>
        <w:pStyle w:val="BodyAboutPlano"/>
      </w:pPr>
      <w:r>
        <w:t xml:space="preserve">Plano, Texas, is the largest city in Collin County with a population </w:t>
      </w:r>
      <w:r w:rsidRPr="00C65C80">
        <w:t>of</w:t>
      </w:r>
      <w:r w:rsidR="00C65C80" w:rsidRPr="00C65C80">
        <w:t xml:space="preserve"> </w:t>
      </w:r>
      <w:r w:rsidR="00C65C80" w:rsidRPr="00C65C80">
        <w:rPr>
          <w:bCs/>
        </w:rPr>
        <w:t>277,720</w:t>
      </w:r>
      <w:r w:rsidRPr="00C65C80">
        <w:t xml:space="preserve"> as</w:t>
      </w:r>
      <w:r>
        <w:t xml:space="preserve"> of January 201</w:t>
      </w:r>
      <w:r w:rsidR="00C65C80">
        <w:t>7</w:t>
      </w:r>
      <w:r>
        <w:t xml:space="preserve">. Incorporated in 1873, the city is located 20 miles north of Dallas. Plano was recently named the third Best Run City in America by 24/7 Wall Street. The City offers a high quality of life that includes: nationally-recognized schools, award-winning parks and sustainability initiatives, designation as one of America’s safest cities by Forbes magazine, and a wide variety of multi-cultural neighborhoods appealing to families, young singles and retirees. Plano is home and future home to </w:t>
      </w:r>
      <w:r w:rsidR="008D29CC">
        <w:t xml:space="preserve">the headquarters or regional operations of </w:t>
      </w:r>
      <w:r>
        <w:t>major international corporations</w:t>
      </w:r>
      <w:r w:rsidR="008D29CC">
        <w:t xml:space="preserve"> </w:t>
      </w:r>
      <w:r>
        <w:t xml:space="preserve">such as Toyota, Liberty Mutual, </w:t>
      </w:r>
      <w:r w:rsidR="0073582E">
        <w:t xml:space="preserve">JPMorgan Chase, Fannie Mae, </w:t>
      </w:r>
      <w:r>
        <w:t xml:space="preserve">FedEx Office, JC Penney, Dr. Pepper/Snapple Group, Rent-A-Center, Cinemark Holdings, Denbury Resources and Alliance Data Systems.  The dynamic community features excellent restaurants, vibrant shopping and entertainment venues, a lively historic downtown district and active local arts scene. Easy access to DART light rail and major highways makes Plano a convenient place to live, work and visit. To learn more about Plano, go to our website at </w:t>
      </w:r>
      <w:hyperlink r:id="rId10" w:history="1">
        <w:r>
          <w:rPr>
            <w:rStyle w:val="Hyperlink"/>
          </w:rPr>
          <w:t>plano.gov</w:t>
        </w:r>
      </w:hyperlink>
      <w:r>
        <w:t>.</w:t>
      </w:r>
    </w:p>
    <w:sectPr w:rsidR="00405BFC" w:rsidSect="00D51308">
      <w:headerReference w:type="even" r:id="rId11"/>
      <w:footerReference w:type="default" r:id="rId12"/>
      <w:headerReference w:type="first" r:id="rId13"/>
      <w:pgSz w:w="12240" w:h="15840"/>
      <w:pgMar w:top="1350" w:right="1080" w:bottom="1080" w:left="1080" w:header="2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A7D" w:rsidRDefault="00801A7D" w:rsidP="00A10485">
      <w:pPr>
        <w:spacing w:after="0" w:line="240" w:lineRule="auto"/>
      </w:pPr>
      <w:r>
        <w:separator/>
      </w:r>
    </w:p>
  </w:endnote>
  <w:endnote w:type="continuationSeparator" w:id="0">
    <w:p w:rsidR="00801A7D" w:rsidRDefault="00801A7D" w:rsidP="00A1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6E" w:rsidRDefault="00650A6E" w:rsidP="00D1022E">
    <w:pPr>
      <w:pStyle w:val="Footer"/>
      <w:tabs>
        <w:tab w:val="clear" w:pos="9360"/>
      </w:tabs>
      <w:ind w:left="-180" w:right="-12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A7D" w:rsidRDefault="00801A7D" w:rsidP="00A10485">
      <w:pPr>
        <w:spacing w:after="0" w:line="240" w:lineRule="auto"/>
      </w:pPr>
      <w:r>
        <w:separator/>
      </w:r>
    </w:p>
  </w:footnote>
  <w:footnote w:type="continuationSeparator" w:id="0">
    <w:p w:rsidR="00801A7D" w:rsidRDefault="00801A7D" w:rsidP="00A10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C6" w:rsidRDefault="00E870B1">
    <w:pPr>
      <w:pStyle w:val="Header"/>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447665" cy="5842635"/>
          <wp:effectExtent l="0" t="0" r="635" b="5715"/>
          <wp:wrapNone/>
          <wp:docPr id="8" name="Picture 8" descr="hl middle-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l middle-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7665" cy="5842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6C" w:rsidRDefault="007348BF" w:rsidP="007348BF">
    <w:pPr>
      <w:pStyle w:val="Header"/>
      <w:ind w:left="-1080" w:right="-1080"/>
      <w:jc w:val="center"/>
    </w:pPr>
    <w:r>
      <w:rPr>
        <w:noProof/>
      </w:rPr>
      <w:drawing>
        <wp:inline distT="0" distB="0" distL="0" distR="0" wp14:anchorId="4C7CA257" wp14:editId="646CB81F">
          <wp:extent cx="7450061"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l="709"/>
                  <a:stretch/>
                </pic:blipFill>
                <pic:spPr bwMode="auto">
                  <a:xfrm>
                    <a:off x="0" y="0"/>
                    <a:ext cx="7464946" cy="9162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v:imagedata r:id="rId1" o:title="clip_image001"/>
      </v:shape>
    </w:pict>
  </w:numPicBullet>
  <w:abstractNum w:abstractNumId="0" w15:restartNumberingAfterBreak="0">
    <w:nsid w:val="029D667A"/>
    <w:multiLevelType w:val="hybridMultilevel"/>
    <w:tmpl w:val="60C84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4522D"/>
    <w:multiLevelType w:val="hybridMultilevel"/>
    <w:tmpl w:val="B1B4DC62"/>
    <w:lvl w:ilvl="0" w:tplc="4970C160">
      <w:start w:val="1"/>
      <w:numFmt w:val="bullet"/>
      <w:lvlText w:val=""/>
      <w:lvlPicBulletId w:val="0"/>
      <w:lvlJc w:val="left"/>
      <w:pPr>
        <w:tabs>
          <w:tab w:val="num" w:pos="810"/>
        </w:tabs>
        <w:ind w:left="810" w:hanging="360"/>
      </w:pPr>
      <w:rPr>
        <w:rFonts w:ascii="Symbol" w:hAnsi="Symbol" w:hint="default"/>
      </w:rPr>
    </w:lvl>
    <w:lvl w:ilvl="1" w:tplc="028E5400">
      <w:start w:val="1"/>
      <w:numFmt w:val="decimal"/>
      <w:lvlText w:val="%2."/>
      <w:lvlJc w:val="left"/>
      <w:pPr>
        <w:tabs>
          <w:tab w:val="num" w:pos="1890"/>
        </w:tabs>
        <w:ind w:left="1890" w:hanging="360"/>
      </w:pPr>
    </w:lvl>
    <w:lvl w:ilvl="2" w:tplc="FEBE59C0">
      <w:start w:val="1"/>
      <w:numFmt w:val="decimal"/>
      <w:lvlText w:val="%3."/>
      <w:lvlJc w:val="left"/>
      <w:pPr>
        <w:tabs>
          <w:tab w:val="num" w:pos="2610"/>
        </w:tabs>
        <w:ind w:left="2610" w:hanging="360"/>
      </w:pPr>
    </w:lvl>
    <w:lvl w:ilvl="3" w:tplc="8494A02A">
      <w:start w:val="1"/>
      <w:numFmt w:val="decimal"/>
      <w:lvlText w:val="%4."/>
      <w:lvlJc w:val="left"/>
      <w:pPr>
        <w:tabs>
          <w:tab w:val="num" w:pos="3330"/>
        </w:tabs>
        <w:ind w:left="3330" w:hanging="360"/>
      </w:pPr>
    </w:lvl>
    <w:lvl w:ilvl="4" w:tplc="FB3857CE">
      <w:start w:val="1"/>
      <w:numFmt w:val="decimal"/>
      <w:lvlText w:val="%5."/>
      <w:lvlJc w:val="left"/>
      <w:pPr>
        <w:tabs>
          <w:tab w:val="num" w:pos="4050"/>
        </w:tabs>
        <w:ind w:left="4050" w:hanging="360"/>
      </w:pPr>
    </w:lvl>
    <w:lvl w:ilvl="5" w:tplc="EA68478A">
      <w:start w:val="1"/>
      <w:numFmt w:val="decimal"/>
      <w:lvlText w:val="%6."/>
      <w:lvlJc w:val="left"/>
      <w:pPr>
        <w:tabs>
          <w:tab w:val="num" w:pos="4770"/>
        </w:tabs>
        <w:ind w:left="4770" w:hanging="360"/>
      </w:pPr>
    </w:lvl>
    <w:lvl w:ilvl="6" w:tplc="FE06E9D2">
      <w:start w:val="1"/>
      <w:numFmt w:val="decimal"/>
      <w:lvlText w:val="%7."/>
      <w:lvlJc w:val="left"/>
      <w:pPr>
        <w:tabs>
          <w:tab w:val="num" w:pos="5490"/>
        </w:tabs>
        <w:ind w:left="5490" w:hanging="360"/>
      </w:pPr>
    </w:lvl>
    <w:lvl w:ilvl="7" w:tplc="E5384B30">
      <w:start w:val="1"/>
      <w:numFmt w:val="decimal"/>
      <w:lvlText w:val="%8."/>
      <w:lvlJc w:val="left"/>
      <w:pPr>
        <w:tabs>
          <w:tab w:val="num" w:pos="6210"/>
        </w:tabs>
        <w:ind w:left="6210" w:hanging="360"/>
      </w:pPr>
    </w:lvl>
    <w:lvl w:ilvl="8" w:tplc="E4BEF376">
      <w:start w:val="1"/>
      <w:numFmt w:val="decimal"/>
      <w:lvlText w:val="%9."/>
      <w:lvlJc w:val="left"/>
      <w:pPr>
        <w:tabs>
          <w:tab w:val="num" w:pos="6930"/>
        </w:tabs>
        <w:ind w:left="6930" w:hanging="360"/>
      </w:pPr>
    </w:lvl>
  </w:abstractNum>
  <w:abstractNum w:abstractNumId="2" w15:restartNumberingAfterBreak="0">
    <w:nsid w:val="25C245C0"/>
    <w:multiLevelType w:val="hybridMultilevel"/>
    <w:tmpl w:val="E5E2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31927"/>
    <w:multiLevelType w:val="hybridMultilevel"/>
    <w:tmpl w:val="59D6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B1616"/>
    <w:multiLevelType w:val="hybridMultilevel"/>
    <w:tmpl w:val="DD2E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F7200"/>
    <w:multiLevelType w:val="hybridMultilevel"/>
    <w:tmpl w:val="14A099A4"/>
    <w:lvl w:ilvl="0" w:tplc="B9D6DE50">
      <w:start w:val="1"/>
      <w:numFmt w:val="bullet"/>
      <w:pStyle w:val="PR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1FE3456"/>
    <w:multiLevelType w:val="hybridMultilevel"/>
    <w:tmpl w:val="18F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2E"/>
    <w:rsid w:val="00007A65"/>
    <w:rsid w:val="00040572"/>
    <w:rsid w:val="00056AF1"/>
    <w:rsid w:val="00085776"/>
    <w:rsid w:val="0009384D"/>
    <w:rsid w:val="00093DC7"/>
    <w:rsid w:val="000A1AA2"/>
    <w:rsid w:val="000A5610"/>
    <w:rsid w:val="000B4E37"/>
    <w:rsid w:val="000C68C0"/>
    <w:rsid w:val="00115F94"/>
    <w:rsid w:val="00122D70"/>
    <w:rsid w:val="00144E77"/>
    <w:rsid w:val="001538E9"/>
    <w:rsid w:val="00183F6F"/>
    <w:rsid w:val="00184703"/>
    <w:rsid w:val="00194CD8"/>
    <w:rsid w:val="001A78CE"/>
    <w:rsid w:val="001C1919"/>
    <w:rsid w:val="001C338C"/>
    <w:rsid w:val="001C3788"/>
    <w:rsid w:val="001C631E"/>
    <w:rsid w:val="001D1348"/>
    <w:rsid w:val="001D7734"/>
    <w:rsid w:val="001E426C"/>
    <w:rsid w:val="001F62DF"/>
    <w:rsid w:val="0021141F"/>
    <w:rsid w:val="00230D23"/>
    <w:rsid w:val="002336A1"/>
    <w:rsid w:val="002338FC"/>
    <w:rsid w:val="002652B0"/>
    <w:rsid w:val="00271D5F"/>
    <w:rsid w:val="002757F8"/>
    <w:rsid w:val="0027604D"/>
    <w:rsid w:val="0028322D"/>
    <w:rsid w:val="002933D5"/>
    <w:rsid w:val="0029641C"/>
    <w:rsid w:val="002B5766"/>
    <w:rsid w:val="002C1A48"/>
    <w:rsid w:val="002D1967"/>
    <w:rsid w:val="002E05C8"/>
    <w:rsid w:val="002E1A46"/>
    <w:rsid w:val="002F325C"/>
    <w:rsid w:val="002F5A24"/>
    <w:rsid w:val="003023D1"/>
    <w:rsid w:val="003125C4"/>
    <w:rsid w:val="00337BE1"/>
    <w:rsid w:val="00352036"/>
    <w:rsid w:val="003577FA"/>
    <w:rsid w:val="00362885"/>
    <w:rsid w:val="00365E13"/>
    <w:rsid w:val="00380CC2"/>
    <w:rsid w:val="00383A47"/>
    <w:rsid w:val="003A4DB4"/>
    <w:rsid w:val="003C63BB"/>
    <w:rsid w:val="003C63CF"/>
    <w:rsid w:val="003E3297"/>
    <w:rsid w:val="003F72AA"/>
    <w:rsid w:val="00401FC4"/>
    <w:rsid w:val="00405BFC"/>
    <w:rsid w:val="00407A1C"/>
    <w:rsid w:val="004162C4"/>
    <w:rsid w:val="004342B8"/>
    <w:rsid w:val="00471EEB"/>
    <w:rsid w:val="004836D6"/>
    <w:rsid w:val="00486E03"/>
    <w:rsid w:val="00495013"/>
    <w:rsid w:val="004B37B5"/>
    <w:rsid w:val="004C4A5B"/>
    <w:rsid w:val="004D1D4B"/>
    <w:rsid w:val="004D6219"/>
    <w:rsid w:val="004E5FBE"/>
    <w:rsid w:val="005151B3"/>
    <w:rsid w:val="00515ED0"/>
    <w:rsid w:val="00574E3E"/>
    <w:rsid w:val="0057743A"/>
    <w:rsid w:val="0058099D"/>
    <w:rsid w:val="00583A7A"/>
    <w:rsid w:val="005B2DE4"/>
    <w:rsid w:val="005C7BA7"/>
    <w:rsid w:val="005D1F30"/>
    <w:rsid w:val="005D46B6"/>
    <w:rsid w:val="005D4C6A"/>
    <w:rsid w:val="005E4C7A"/>
    <w:rsid w:val="00605C7E"/>
    <w:rsid w:val="00610CF6"/>
    <w:rsid w:val="00642797"/>
    <w:rsid w:val="00650A6E"/>
    <w:rsid w:val="00662D79"/>
    <w:rsid w:val="006634B7"/>
    <w:rsid w:val="00674611"/>
    <w:rsid w:val="006B4CE2"/>
    <w:rsid w:val="006C6B56"/>
    <w:rsid w:val="006D50A5"/>
    <w:rsid w:val="006D53BB"/>
    <w:rsid w:val="006E1FB1"/>
    <w:rsid w:val="00702B2E"/>
    <w:rsid w:val="00707752"/>
    <w:rsid w:val="00711293"/>
    <w:rsid w:val="007143E1"/>
    <w:rsid w:val="0071690B"/>
    <w:rsid w:val="007348BF"/>
    <w:rsid w:val="0073582E"/>
    <w:rsid w:val="00747A4B"/>
    <w:rsid w:val="00785A38"/>
    <w:rsid w:val="007C5374"/>
    <w:rsid w:val="007C58EB"/>
    <w:rsid w:val="007D4F76"/>
    <w:rsid w:val="007D6ED9"/>
    <w:rsid w:val="007F2A35"/>
    <w:rsid w:val="0080189D"/>
    <w:rsid w:val="00801A7D"/>
    <w:rsid w:val="0080203F"/>
    <w:rsid w:val="0080675B"/>
    <w:rsid w:val="0082765E"/>
    <w:rsid w:val="00836A2F"/>
    <w:rsid w:val="008427A4"/>
    <w:rsid w:val="00851478"/>
    <w:rsid w:val="0085211C"/>
    <w:rsid w:val="00852F11"/>
    <w:rsid w:val="008817D3"/>
    <w:rsid w:val="008B155F"/>
    <w:rsid w:val="008B1DEB"/>
    <w:rsid w:val="008D29CC"/>
    <w:rsid w:val="008E5305"/>
    <w:rsid w:val="008F7AD2"/>
    <w:rsid w:val="00904C32"/>
    <w:rsid w:val="00914E2C"/>
    <w:rsid w:val="00915BCF"/>
    <w:rsid w:val="00924257"/>
    <w:rsid w:val="00947CF3"/>
    <w:rsid w:val="00952FA7"/>
    <w:rsid w:val="00961563"/>
    <w:rsid w:val="0096515F"/>
    <w:rsid w:val="009756A4"/>
    <w:rsid w:val="009813DD"/>
    <w:rsid w:val="009815C6"/>
    <w:rsid w:val="0099264C"/>
    <w:rsid w:val="009C38FB"/>
    <w:rsid w:val="009D30E2"/>
    <w:rsid w:val="009F0A52"/>
    <w:rsid w:val="00A10485"/>
    <w:rsid w:val="00A2034F"/>
    <w:rsid w:val="00A45A76"/>
    <w:rsid w:val="00A51EAB"/>
    <w:rsid w:val="00A6277E"/>
    <w:rsid w:val="00A86C88"/>
    <w:rsid w:val="00A94E48"/>
    <w:rsid w:val="00A95800"/>
    <w:rsid w:val="00AA03BC"/>
    <w:rsid w:val="00AC0985"/>
    <w:rsid w:val="00AC6F32"/>
    <w:rsid w:val="00AD2176"/>
    <w:rsid w:val="00AD7C35"/>
    <w:rsid w:val="00B00B4E"/>
    <w:rsid w:val="00B05389"/>
    <w:rsid w:val="00B147F5"/>
    <w:rsid w:val="00B14C1E"/>
    <w:rsid w:val="00B22096"/>
    <w:rsid w:val="00B32746"/>
    <w:rsid w:val="00B479A5"/>
    <w:rsid w:val="00B52770"/>
    <w:rsid w:val="00B61E78"/>
    <w:rsid w:val="00B6460A"/>
    <w:rsid w:val="00B66613"/>
    <w:rsid w:val="00B70BB4"/>
    <w:rsid w:val="00B80B8B"/>
    <w:rsid w:val="00B82BE1"/>
    <w:rsid w:val="00B9769D"/>
    <w:rsid w:val="00BB007B"/>
    <w:rsid w:val="00BD0D58"/>
    <w:rsid w:val="00BD2C5F"/>
    <w:rsid w:val="00BE2B97"/>
    <w:rsid w:val="00BE489B"/>
    <w:rsid w:val="00BF4398"/>
    <w:rsid w:val="00C00683"/>
    <w:rsid w:val="00C0257C"/>
    <w:rsid w:val="00C033D0"/>
    <w:rsid w:val="00C050C3"/>
    <w:rsid w:val="00C06986"/>
    <w:rsid w:val="00C156C3"/>
    <w:rsid w:val="00C2457F"/>
    <w:rsid w:val="00C24851"/>
    <w:rsid w:val="00C368A9"/>
    <w:rsid w:val="00C54B3B"/>
    <w:rsid w:val="00C63CA9"/>
    <w:rsid w:val="00C65C80"/>
    <w:rsid w:val="00C67A9D"/>
    <w:rsid w:val="00C773D0"/>
    <w:rsid w:val="00C83BF6"/>
    <w:rsid w:val="00C96816"/>
    <w:rsid w:val="00C96DFF"/>
    <w:rsid w:val="00CB4C19"/>
    <w:rsid w:val="00CB729B"/>
    <w:rsid w:val="00CC193B"/>
    <w:rsid w:val="00CC68BD"/>
    <w:rsid w:val="00CC6B8C"/>
    <w:rsid w:val="00CD216A"/>
    <w:rsid w:val="00CD34E9"/>
    <w:rsid w:val="00CD7020"/>
    <w:rsid w:val="00D04CF8"/>
    <w:rsid w:val="00D1022E"/>
    <w:rsid w:val="00D27773"/>
    <w:rsid w:val="00D34247"/>
    <w:rsid w:val="00D35240"/>
    <w:rsid w:val="00D40B30"/>
    <w:rsid w:val="00D51308"/>
    <w:rsid w:val="00D56DED"/>
    <w:rsid w:val="00D735D6"/>
    <w:rsid w:val="00D930EC"/>
    <w:rsid w:val="00DA3930"/>
    <w:rsid w:val="00DB49FC"/>
    <w:rsid w:val="00DB4C5D"/>
    <w:rsid w:val="00DC5C18"/>
    <w:rsid w:val="00DD431A"/>
    <w:rsid w:val="00DE267E"/>
    <w:rsid w:val="00E161E2"/>
    <w:rsid w:val="00E61340"/>
    <w:rsid w:val="00E6527F"/>
    <w:rsid w:val="00E65F3A"/>
    <w:rsid w:val="00E7228B"/>
    <w:rsid w:val="00E7551F"/>
    <w:rsid w:val="00E8074F"/>
    <w:rsid w:val="00E870B1"/>
    <w:rsid w:val="00EA4116"/>
    <w:rsid w:val="00EA4CF0"/>
    <w:rsid w:val="00EC4831"/>
    <w:rsid w:val="00EC5898"/>
    <w:rsid w:val="00EC6C5C"/>
    <w:rsid w:val="00ED48CC"/>
    <w:rsid w:val="00EE6527"/>
    <w:rsid w:val="00EF49BD"/>
    <w:rsid w:val="00F20B3B"/>
    <w:rsid w:val="00F509DE"/>
    <w:rsid w:val="00F528B3"/>
    <w:rsid w:val="00F604D3"/>
    <w:rsid w:val="00F6733A"/>
    <w:rsid w:val="00F712EF"/>
    <w:rsid w:val="00F71A28"/>
    <w:rsid w:val="00FD1A12"/>
    <w:rsid w:val="00FD5A80"/>
    <w:rsid w:val="00FF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91074"/>
  <w15:docId w15:val="{4060A311-B6CA-47CD-A610-FAC14EBC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85"/>
  </w:style>
  <w:style w:type="paragraph" w:styleId="Footer">
    <w:name w:val="footer"/>
    <w:basedOn w:val="Normal"/>
    <w:link w:val="FooterChar"/>
    <w:uiPriority w:val="99"/>
    <w:unhideWhenUsed/>
    <w:rsid w:val="00A10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85"/>
  </w:style>
  <w:style w:type="paragraph" w:styleId="BalloonText">
    <w:name w:val="Balloon Text"/>
    <w:basedOn w:val="Normal"/>
    <w:link w:val="BalloonTextChar"/>
    <w:uiPriority w:val="99"/>
    <w:semiHidden/>
    <w:unhideWhenUsed/>
    <w:rsid w:val="00A10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85"/>
    <w:rPr>
      <w:rFonts w:ascii="Tahoma" w:hAnsi="Tahoma" w:cs="Tahoma"/>
      <w:sz w:val="16"/>
      <w:szCs w:val="16"/>
    </w:rPr>
  </w:style>
  <w:style w:type="paragraph" w:customStyle="1" w:styleId="PRHeadline">
    <w:name w:val="PR Headline"/>
    <w:basedOn w:val="Normal"/>
    <w:rsid w:val="0027604D"/>
    <w:pPr>
      <w:spacing w:before="360" w:after="120" w:line="240" w:lineRule="auto"/>
      <w:jc w:val="center"/>
    </w:pPr>
    <w:rPr>
      <w:rFonts w:ascii="Arial Black" w:eastAsia="Times New Roman" w:hAnsi="Arial Black" w:cs="Times New Roman"/>
      <w:sz w:val="36"/>
      <w:szCs w:val="20"/>
    </w:rPr>
  </w:style>
  <w:style w:type="paragraph" w:customStyle="1" w:styleId="PRend">
    <w:name w:val="PR end"/>
    <w:basedOn w:val="Normal"/>
    <w:qFormat/>
    <w:rsid w:val="00383A47"/>
    <w:pPr>
      <w:spacing w:after="240" w:line="240" w:lineRule="auto"/>
      <w:jc w:val="center"/>
    </w:pPr>
    <w:rPr>
      <w:rFonts w:ascii="Arial" w:eastAsia="Times New Roman" w:hAnsi="Arial" w:cs="TimesNewRomanPS-ItalicMT"/>
      <w:i/>
      <w:iCs/>
      <w:color w:val="000000"/>
      <w:szCs w:val="18"/>
    </w:rPr>
  </w:style>
  <w:style w:type="paragraph" w:customStyle="1" w:styleId="PRImmediateRelease">
    <w:name w:val="PR Immediate Release"/>
    <w:basedOn w:val="Normal"/>
    <w:qFormat/>
    <w:rsid w:val="00383A47"/>
    <w:pPr>
      <w:tabs>
        <w:tab w:val="left" w:pos="3690"/>
        <w:tab w:val="left" w:pos="8100"/>
      </w:tabs>
      <w:autoSpaceDE w:val="0"/>
      <w:autoSpaceDN w:val="0"/>
      <w:adjustRightInd w:val="0"/>
      <w:spacing w:after="0" w:line="240" w:lineRule="auto"/>
    </w:pPr>
    <w:rPr>
      <w:rFonts w:ascii="Arial" w:eastAsia="Times New Roman" w:hAnsi="Arial" w:cs="Tahoma"/>
      <w:b/>
      <w:color w:val="000000"/>
      <w:szCs w:val="16"/>
    </w:rPr>
  </w:style>
  <w:style w:type="paragraph" w:customStyle="1" w:styleId="HeadingAboutPlano">
    <w:name w:val="Heading: About Plano"/>
    <w:basedOn w:val="Normal"/>
    <w:qFormat/>
    <w:rsid w:val="00007A65"/>
    <w:pPr>
      <w:keepNext/>
      <w:spacing w:after="0" w:line="240" w:lineRule="auto"/>
    </w:pPr>
    <w:rPr>
      <w:rFonts w:ascii="Arial" w:eastAsia="Times New Roman" w:hAnsi="Arial" w:cs="Tahoma"/>
      <w:b/>
      <w:color w:val="000000"/>
      <w:sz w:val="18"/>
      <w:szCs w:val="24"/>
    </w:rPr>
  </w:style>
  <w:style w:type="paragraph" w:customStyle="1" w:styleId="Titles">
    <w:name w:val="Titles"/>
    <w:aliases w:val="Dept &amp; ph #"/>
    <w:basedOn w:val="Normal"/>
    <w:qFormat/>
    <w:rsid w:val="00383A47"/>
    <w:pPr>
      <w:tabs>
        <w:tab w:val="left" w:pos="3690"/>
        <w:tab w:val="left" w:pos="8100"/>
      </w:tabs>
      <w:spacing w:after="0" w:line="240" w:lineRule="auto"/>
    </w:pPr>
    <w:rPr>
      <w:rFonts w:ascii="Arial" w:eastAsia="Times New Roman" w:hAnsi="Arial" w:cs="Tahoma"/>
      <w:color w:val="000000"/>
      <w:sz w:val="20"/>
      <w:szCs w:val="20"/>
    </w:rPr>
  </w:style>
  <w:style w:type="paragraph" w:customStyle="1" w:styleId="PRBullet">
    <w:name w:val="PR Bullet"/>
    <w:qFormat/>
    <w:rsid w:val="0027604D"/>
    <w:pPr>
      <w:numPr>
        <w:numId w:val="1"/>
      </w:numPr>
      <w:spacing w:after="160" w:line="240" w:lineRule="auto"/>
      <w:ind w:left="720"/>
    </w:pPr>
    <w:rPr>
      <w:rFonts w:ascii="Arial" w:eastAsia="Times New Roman" w:hAnsi="Arial" w:cs="Times New Roman"/>
      <w:szCs w:val="20"/>
    </w:rPr>
  </w:style>
  <w:style w:type="paragraph" w:customStyle="1" w:styleId="PRBodyText">
    <w:name w:val="PR Body Text"/>
    <w:basedOn w:val="Normal"/>
    <w:rsid w:val="0027604D"/>
    <w:pPr>
      <w:spacing w:after="160"/>
    </w:pPr>
    <w:rPr>
      <w:rFonts w:ascii="Arial" w:eastAsia="Times New Roman" w:hAnsi="Arial" w:cs="Times New Roman"/>
      <w:szCs w:val="20"/>
    </w:rPr>
  </w:style>
  <w:style w:type="paragraph" w:customStyle="1" w:styleId="PRDateContactNames">
    <w:name w:val="PR Date &amp; Contact Names"/>
    <w:basedOn w:val="Normal"/>
    <w:qFormat/>
    <w:rsid w:val="00383A47"/>
    <w:pPr>
      <w:tabs>
        <w:tab w:val="left" w:pos="3690"/>
        <w:tab w:val="left" w:pos="8100"/>
      </w:tabs>
      <w:autoSpaceDE w:val="0"/>
      <w:autoSpaceDN w:val="0"/>
      <w:adjustRightInd w:val="0"/>
      <w:spacing w:after="0" w:line="240" w:lineRule="auto"/>
    </w:pPr>
    <w:rPr>
      <w:rFonts w:ascii="Arial" w:eastAsia="Times New Roman" w:hAnsi="Arial" w:cs="Tahoma"/>
      <w:color w:val="000000"/>
    </w:rPr>
  </w:style>
  <w:style w:type="paragraph" w:customStyle="1" w:styleId="BodyAboutPlano">
    <w:name w:val="Body: About Plano"/>
    <w:basedOn w:val="PRBodyText"/>
    <w:qFormat/>
    <w:rsid w:val="007C58EB"/>
    <w:pPr>
      <w:spacing w:line="240" w:lineRule="auto"/>
    </w:pPr>
    <w:rPr>
      <w:rFonts w:cs="Arial"/>
      <w:sz w:val="16"/>
      <w:szCs w:val="16"/>
    </w:rPr>
  </w:style>
  <w:style w:type="character" w:customStyle="1" w:styleId="MagizineNamesAboutPlanoItalic">
    <w:name w:val="Magizine Names: About Plano + Italic"/>
    <w:basedOn w:val="DefaultParagraphFont"/>
    <w:uiPriority w:val="1"/>
    <w:rsid w:val="00383A47"/>
    <w:rPr>
      <w:i/>
    </w:rPr>
  </w:style>
  <w:style w:type="character" w:styleId="Hyperlink">
    <w:name w:val="Hyperlink"/>
    <w:basedOn w:val="DefaultParagraphFont"/>
    <w:uiPriority w:val="99"/>
    <w:unhideWhenUsed/>
    <w:rsid w:val="00961563"/>
    <w:rPr>
      <w:color w:val="0000FF" w:themeColor="hyperlink"/>
      <w:u w:val="single"/>
    </w:rPr>
  </w:style>
  <w:style w:type="character" w:styleId="FollowedHyperlink">
    <w:name w:val="FollowedHyperlink"/>
    <w:basedOn w:val="DefaultParagraphFont"/>
    <w:uiPriority w:val="99"/>
    <w:semiHidden/>
    <w:unhideWhenUsed/>
    <w:rsid w:val="00ED48CC"/>
    <w:rPr>
      <w:color w:val="800080" w:themeColor="followedHyperlink"/>
      <w:u w:val="single"/>
    </w:rPr>
  </w:style>
  <w:style w:type="character" w:styleId="Strong">
    <w:name w:val="Strong"/>
    <w:basedOn w:val="DefaultParagraphFont"/>
    <w:uiPriority w:val="22"/>
    <w:qFormat/>
    <w:rsid w:val="00362885"/>
    <w:rPr>
      <w:b/>
      <w:bCs/>
    </w:rPr>
  </w:style>
  <w:style w:type="paragraph" w:styleId="NormalWeb">
    <w:name w:val="Normal (Web)"/>
    <w:basedOn w:val="Normal"/>
    <w:uiPriority w:val="99"/>
    <w:semiHidden/>
    <w:unhideWhenUsed/>
    <w:rsid w:val="00362885"/>
    <w:pPr>
      <w:spacing w:before="300" w:after="300" w:line="240" w:lineRule="auto"/>
    </w:pPr>
    <w:rPr>
      <w:rFonts w:ascii="Times New Roman" w:eastAsia="Times New Roman" w:hAnsi="Times New Roman" w:cs="Times New Roman"/>
      <w:sz w:val="24"/>
      <w:szCs w:val="24"/>
      <w:lang w:eastAsia="ja-JP"/>
    </w:rPr>
  </w:style>
  <w:style w:type="paragraph" w:customStyle="1" w:styleId="p1">
    <w:name w:val="p1"/>
    <w:basedOn w:val="Normal"/>
    <w:rsid w:val="00C00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683"/>
  </w:style>
  <w:style w:type="paragraph" w:styleId="ListParagraph">
    <w:name w:val="List Paragraph"/>
    <w:basedOn w:val="Normal"/>
    <w:uiPriority w:val="34"/>
    <w:qFormat/>
    <w:rsid w:val="00662D79"/>
    <w:pPr>
      <w:spacing w:after="5" w:line="249" w:lineRule="auto"/>
      <w:ind w:left="720" w:hanging="10"/>
      <w:contextualSpacing/>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4881">
      <w:bodyDiv w:val="1"/>
      <w:marLeft w:val="0"/>
      <w:marRight w:val="0"/>
      <w:marTop w:val="0"/>
      <w:marBottom w:val="0"/>
      <w:divBdr>
        <w:top w:val="none" w:sz="0" w:space="0" w:color="auto"/>
        <w:left w:val="none" w:sz="0" w:space="0" w:color="auto"/>
        <w:bottom w:val="none" w:sz="0" w:space="0" w:color="auto"/>
        <w:right w:val="none" w:sz="0" w:space="0" w:color="auto"/>
      </w:divBdr>
    </w:div>
    <w:div w:id="294141257">
      <w:bodyDiv w:val="1"/>
      <w:marLeft w:val="0"/>
      <w:marRight w:val="0"/>
      <w:marTop w:val="0"/>
      <w:marBottom w:val="0"/>
      <w:divBdr>
        <w:top w:val="none" w:sz="0" w:space="0" w:color="auto"/>
        <w:left w:val="none" w:sz="0" w:space="0" w:color="auto"/>
        <w:bottom w:val="none" w:sz="0" w:space="0" w:color="auto"/>
        <w:right w:val="none" w:sz="0" w:space="0" w:color="auto"/>
      </w:divBdr>
    </w:div>
    <w:div w:id="564416893">
      <w:bodyDiv w:val="1"/>
      <w:marLeft w:val="0"/>
      <w:marRight w:val="0"/>
      <w:marTop w:val="0"/>
      <w:marBottom w:val="0"/>
      <w:divBdr>
        <w:top w:val="none" w:sz="0" w:space="0" w:color="auto"/>
        <w:left w:val="none" w:sz="0" w:space="0" w:color="auto"/>
        <w:bottom w:val="none" w:sz="0" w:space="0" w:color="auto"/>
        <w:right w:val="none" w:sz="0" w:space="0" w:color="auto"/>
      </w:divBdr>
    </w:div>
    <w:div w:id="613829677">
      <w:bodyDiv w:val="1"/>
      <w:marLeft w:val="0"/>
      <w:marRight w:val="0"/>
      <w:marTop w:val="0"/>
      <w:marBottom w:val="0"/>
      <w:divBdr>
        <w:top w:val="none" w:sz="0" w:space="0" w:color="auto"/>
        <w:left w:val="none" w:sz="0" w:space="0" w:color="auto"/>
        <w:bottom w:val="none" w:sz="0" w:space="0" w:color="auto"/>
        <w:right w:val="none" w:sz="0" w:space="0" w:color="auto"/>
      </w:divBdr>
    </w:div>
    <w:div w:id="814565416">
      <w:bodyDiv w:val="1"/>
      <w:marLeft w:val="0"/>
      <w:marRight w:val="0"/>
      <w:marTop w:val="0"/>
      <w:marBottom w:val="0"/>
      <w:divBdr>
        <w:top w:val="none" w:sz="0" w:space="0" w:color="auto"/>
        <w:left w:val="none" w:sz="0" w:space="0" w:color="auto"/>
        <w:bottom w:val="none" w:sz="0" w:space="0" w:color="auto"/>
        <w:right w:val="none" w:sz="0" w:space="0" w:color="auto"/>
      </w:divBdr>
    </w:div>
    <w:div w:id="818570699">
      <w:bodyDiv w:val="1"/>
      <w:marLeft w:val="0"/>
      <w:marRight w:val="0"/>
      <w:marTop w:val="0"/>
      <w:marBottom w:val="0"/>
      <w:divBdr>
        <w:top w:val="none" w:sz="0" w:space="0" w:color="auto"/>
        <w:left w:val="none" w:sz="0" w:space="0" w:color="auto"/>
        <w:bottom w:val="none" w:sz="0" w:space="0" w:color="auto"/>
        <w:right w:val="none" w:sz="0" w:space="0" w:color="auto"/>
      </w:divBdr>
    </w:div>
    <w:div w:id="1516266450">
      <w:bodyDiv w:val="1"/>
      <w:marLeft w:val="0"/>
      <w:marRight w:val="0"/>
      <w:marTop w:val="0"/>
      <w:marBottom w:val="0"/>
      <w:divBdr>
        <w:top w:val="none" w:sz="0" w:space="0" w:color="auto"/>
        <w:left w:val="none" w:sz="0" w:space="0" w:color="auto"/>
        <w:bottom w:val="none" w:sz="0" w:space="0" w:color="auto"/>
        <w:right w:val="none" w:sz="0" w:space="0" w:color="auto"/>
      </w:divBdr>
      <w:divsChild>
        <w:div w:id="788016634">
          <w:marLeft w:val="0"/>
          <w:marRight w:val="0"/>
          <w:marTop w:val="0"/>
          <w:marBottom w:val="0"/>
          <w:divBdr>
            <w:top w:val="none" w:sz="0" w:space="0" w:color="auto"/>
            <w:left w:val="none" w:sz="0" w:space="0" w:color="auto"/>
            <w:bottom w:val="none" w:sz="0" w:space="0" w:color="auto"/>
            <w:right w:val="none" w:sz="0" w:space="0" w:color="auto"/>
          </w:divBdr>
          <w:divsChild>
            <w:div w:id="1244797278">
              <w:marLeft w:val="0"/>
              <w:marRight w:val="0"/>
              <w:marTop w:val="0"/>
              <w:marBottom w:val="0"/>
              <w:divBdr>
                <w:top w:val="none" w:sz="0" w:space="0" w:color="auto"/>
                <w:left w:val="none" w:sz="0" w:space="0" w:color="auto"/>
                <w:bottom w:val="none" w:sz="0" w:space="0" w:color="auto"/>
                <w:right w:val="none" w:sz="0" w:space="0" w:color="auto"/>
              </w:divBdr>
              <w:divsChild>
                <w:div w:id="878471758">
                  <w:marLeft w:val="0"/>
                  <w:marRight w:val="0"/>
                  <w:marTop w:val="0"/>
                  <w:marBottom w:val="0"/>
                  <w:divBdr>
                    <w:top w:val="none" w:sz="0" w:space="0" w:color="auto"/>
                    <w:left w:val="none" w:sz="0" w:space="0" w:color="auto"/>
                    <w:bottom w:val="none" w:sz="0" w:space="0" w:color="auto"/>
                    <w:right w:val="none" w:sz="0" w:space="0" w:color="auto"/>
                  </w:divBdr>
                  <w:divsChild>
                    <w:div w:id="19837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2597">
      <w:bodyDiv w:val="1"/>
      <w:marLeft w:val="0"/>
      <w:marRight w:val="0"/>
      <w:marTop w:val="0"/>
      <w:marBottom w:val="0"/>
      <w:divBdr>
        <w:top w:val="none" w:sz="0" w:space="0" w:color="auto"/>
        <w:left w:val="none" w:sz="0" w:space="0" w:color="auto"/>
        <w:bottom w:val="none" w:sz="0" w:space="0" w:color="auto"/>
        <w:right w:val="none" w:sz="0" w:space="0" w:color="auto"/>
      </w:divBdr>
    </w:div>
    <w:div w:id="1860922557">
      <w:bodyDiv w:val="1"/>
      <w:marLeft w:val="0"/>
      <w:marRight w:val="0"/>
      <w:marTop w:val="0"/>
      <w:marBottom w:val="0"/>
      <w:divBdr>
        <w:top w:val="none" w:sz="0" w:space="0" w:color="auto"/>
        <w:left w:val="none" w:sz="0" w:space="0" w:color="auto"/>
        <w:bottom w:val="none" w:sz="0" w:space="0" w:color="auto"/>
        <w:right w:val="none" w:sz="0" w:space="0" w:color="auto"/>
      </w:divBdr>
    </w:div>
    <w:div w:id="1865826472">
      <w:bodyDiv w:val="1"/>
      <w:marLeft w:val="0"/>
      <w:marRight w:val="0"/>
      <w:marTop w:val="0"/>
      <w:marBottom w:val="0"/>
      <w:divBdr>
        <w:top w:val="none" w:sz="0" w:space="0" w:color="auto"/>
        <w:left w:val="none" w:sz="0" w:space="0" w:color="auto"/>
        <w:bottom w:val="none" w:sz="0" w:space="0" w:color="auto"/>
        <w:right w:val="none" w:sz="0" w:space="0" w:color="auto"/>
      </w:divBdr>
    </w:div>
    <w:div w:id="1910922613">
      <w:bodyDiv w:val="1"/>
      <w:marLeft w:val="0"/>
      <w:marRight w:val="0"/>
      <w:marTop w:val="0"/>
      <w:marBottom w:val="0"/>
      <w:divBdr>
        <w:top w:val="none" w:sz="0" w:space="0" w:color="auto"/>
        <w:left w:val="none" w:sz="0" w:space="0" w:color="auto"/>
        <w:bottom w:val="none" w:sz="0" w:space="0" w:color="auto"/>
        <w:right w:val="none" w:sz="0" w:space="0" w:color="auto"/>
      </w:divBdr>
    </w:div>
    <w:div w:id="1949850560">
      <w:bodyDiv w:val="1"/>
      <w:marLeft w:val="0"/>
      <w:marRight w:val="0"/>
      <w:marTop w:val="0"/>
      <w:marBottom w:val="0"/>
      <w:divBdr>
        <w:top w:val="none" w:sz="0" w:space="0" w:color="auto"/>
        <w:left w:val="none" w:sz="0" w:space="0" w:color="auto"/>
        <w:bottom w:val="none" w:sz="0" w:space="0" w:color="auto"/>
        <w:right w:val="none" w:sz="0" w:space="0" w:color="auto"/>
      </w:divBdr>
    </w:div>
    <w:div w:id="20980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gov/index.aspx?nid=176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isaH@plano.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o.gov/" TargetMode="External"/><Relationship Id="rId4" Type="http://schemas.openxmlformats.org/officeDocument/2006/relationships/webSettings" Target="webSettings.xml"/><Relationship Id="rId9" Type="http://schemas.openxmlformats.org/officeDocument/2006/relationships/hyperlink" Target="mailto:Stevest@plano.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st\Desktop\2016%20press%20relea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 press release template.dotm</Template>
  <TotalTime>5</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Plano</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Stoler</dc:creator>
  <cp:lastModifiedBy>Steve Stoler</cp:lastModifiedBy>
  <cp:revision>5</cp:revision>
  <cp:lastPrinted>2016-06-20T13:08:00Z</cp:lastPrinted>
  <dcterms:created xsi:type="dcterms:W3CDTF">2020-03-16T01:10:00Z</dcterms:created>
  <dcterms:modified xsi:type="dcterms:W3CDTF">2020-03-16T14:30:00Z</dcterms:modified>
</cp:coreProperties>
</file>